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65" w:rsidRDefault="00663965" w:rsidP="00663965">
      <w:pPr>
        <w:pStyle w:val="Ttulo"/>
        <w:spacing w:before="253"/>
        <w:ind w:right="359"/>
        <w:jc w:val="center"/>
      </w:pPr>
      <w:r>
        <w:t xml:space="preserve">Plan lector 3° básico </w:t>
      </w:r>
      <w:r>
        <w:rPr>
          <w:spacing w:val="-4"/>
        </w:rPr>
        <w:t>2025</w:t>
      </w:r>
    </w:p>
    <w:p w:rsidR="00663965" w:rsidRDefault="00663965" w:rsidP="00663965">
      <w:pPr>
        <w:pStyle w:val="Textoindependiente"/>
        <w:spacing w:before="8"/>
        <w:ind w:left="0"/>
        <w:rPr>
          <w:sz w:val="17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200"/>
        <w:gridCol w:w="1320"/>
        <w:gridCol w:w="1480"/>
      </w:tblGrid>
      <w:tr w:rsidR="00663965" w:rsidTr="00ED7494">
        <w:trPr>
          <w:trHeight w:val="1099"/>
        </w:trPr>
        <w:tc>
          <w:tcPr>
            <w:tcW w:w="1800" w:type="dxa"/>
          </w:tcPr>
          <w:p w:rsidR="00663965" w:rsidRDefault="00663965" w:rsidP="00ED749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63965" w:rsidRDefault="00663965" w:rsidP="00ED7494">
            <w:pPr>
              <w:pStyle w:val="TableParagraph"/>
              <w:ind w:left="602"/>
              <w:rPr>
                <w:sz w:val="27"/>
              </w:rPr>
            </w:pPr>
            <w:r>
              <w:rPr>
                <w:spacing w:val="-2"/>
                <w:sz w:val="27"/>
              </w:rPr>
              <w:t>Libro</w:t>
            </w:r>
          </w:p>
        </w:tc>
        <w:tc>
          <w:tcPr>
            <w:tcW w:w="3200" w:type="dxa"/>
          </w:tcPr>
          <w:p w:rsidR="00663965" w:rsidRDefault="00663965" w:rsidP="00ED749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63965" w:rsidRDefault="00663965" w:rsidP="00ED7494">
            <w:pPr>
              <w:pStyle w:val="TableParagraph"/>
              <w:ind w:left="35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Autor</w:t>
            </w:r>
          </w:p>
        </w:tc>
        <w:tc>
          <w:tcPr>
            <w:tcW w:w="1320" w:type="dxa"/>
          </w:tcPr>
          <w:p w:rsidR="00663965" w:rsidRDefault="00663965" w:rsidP="00ED749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63965" w:rsidRDefault="00663965" w:rsidP="00ED7494">
            <w:pPr>
              <w:pStyle w:val="TableParagraph"/>
              <w:ind w:left="229"/>
              <w:rPr>
                <w:sz w:val="27"/>
              </w:rPr>
            </w:pPr>
            <w:r>
              <w:rPr>
                <w:spacing w:val="-2"/>
                <w:sz w:val="27"/>
              </w:rPr>
              <w:t>Editorial</w:t>
            </w:r>
          </w:p>
        </w:tc>
        <w:tc>
          <w:tcPr>
            <w:tcW w:w="1480" w:type="dxa"/>
          </w:tcPr>
          <w:p w:rsidR="00663965" w:rsidRDefault="00663965" w:rsidP="00ED7494">
            <w:pPr>
              <w:pStyle w:val="TableParagraph"/>
              <w:spacing w:before="89" w:line="345" w:lineRule="auto"/>
              <w:ind w:left="169" w:right="-15" w:firstLine="180"/>
              <w:rPr>
                <w:sz w:val="27"/>
              </w:rPr>
            </w:pPr>
            <w:r>
              <w:rPr>
                <w:sz w:val="27"/>
              </w:rPr>
              <w:t xml:space="preserve">Mes de </w:t>
            </w:r>
            <w:r>
              <w:rPr>
                <w:spacing w:val="-2"/>
                <w:sz w:val="27"/>
              </w:rPr>
              <w:t>evaluación</w:t>
            </w:r>
          </w:p>
        </w:tc>
      </w:tr>
      <w:tr w:rsidR="00663965" w:rsidTr="00ED7494">
        <w:trPr>
          <w:trHeight w:val="1019"/>
        </w:trPr>
        <w:tc>
          <w:tcPr>
            <w:tcW w:w="1800" w:type="dxa"/>
          </w:tcPr>
          <w:p w:rsidR="00663965" w:rsidRDefault="00663965" w:rsidP="00ED7494">
            <w:pPr>
              <w:pStyle w:val="TableParagraph"/>
              <w:spacing w:before="246"/>
              <w:rPr>
                <w:sz w:val="27"/>
              </w:rPr>
            </w:pPr>
            <w:r>
              <w:rPr>
                <w:sz w:val="27"/>
              </w:rPr>
              <w:t xml:space="preserve">El </w:t>
            </w:r>
            <w:proofErr w:type="spellStart"/>
            <w:r>
              <w:rPr>
                <w:sz w:val="27"/>
              </w:rPr>
              <w:t>jajilé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azul</w:t>
            </w:r>
          </w:p>
        </w:tc>
        <w:tc>
          <w:tcPr>
            <w:tcW w:w="3200" w:type="dxa"/>
          </w:tcPr>
          <w:p w:rsidR="00663965" w:rsidRDefault="00663965" w:rsidP="00ED7494">
            <w:pPr>
              <w:pStyle w:val="TableParagraph"/>
              <w:spacing w:before="246"/>
              <w:rPr>
                <w:sz w:val="27"/>
              </w:rPr>
            </w:pPr>
            <w:r>
              <w:rPr>
                <w:sz w:val="27"/>
              </w:rPr>
              <w:t xml:space="preserve">Úrsula </w:t>
            </w:r>
            <w:proofErr w:type="spellStart"/>
            <w:r>
              <w:rPr>
                <w:spacing w:val="-2"/>
                <w:sz w:val="27"/>
              </w:rPr>
              <w:t>Wolfel</w:t>
            </w:r>
            <w:proofErr w:type="spellEnd"/>
          </w:p>
        </w:tc>
        <w:tc>
          <w:tcPr>
            <w:tcW w:w="1320" w:type="dxa"/>
          </w:tcPr>
          <w:p w:rsidR="00663965" w:rsidRDefault="00663965" w:rsidP="00ED7494">
            <w:pPr>
              <w:pStyle w:val="TableParagraph"/>
              <w:spacing w:before="246"/>
              <w:ind w:left="462"/>
              <w:rPr>
                <w:sz w:val="27"/>
              </w:rPr>
            </w:pPr>
            <w:r>
              <w:rPr>
                <w:spacing w:val="-5"/>
                <w:sz w:val="27"/>
              </w:rPr>
              <w:t>SM</w:t>
            </w:r>
          </w:p>
        </w:tc>
        <w:tc>
          <w:tcPr>
            <w:tcW w:w="1480" w:type="dxa"/>
          </w:tcPr>
          <w:p w:rsidR="00663965" w:rsidRDefault="00663965" w:rsidP="00ED7494">
            <w:pPr>
              <w:pStyle w:val="TableParagraph"/>
              <w:spacing w:before="246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abril</w:t>
            </w:r>
          </w:p>
        </w:tc>
      </w:tr>
      <w:tr w:rsidR="00663965" w:rsidTr="00ED7494">
        <w:trPr>
          <w:trHeight w:val="1400"/>
        </w:trPr>
        <w:tc>
          <w:tcPr>
            <w:tcW w:w="1800" w:type="dxa"/>
          </w:tcPr>
          <w:p w:rsidR="00663965" w:rsidRDefault="00663965" w:rsidP="00ED7494">
            <w:pPr>
              <w:pStyle w:val="TableParagraph"/>
              <w:spacing w:before="60" w:line="330" w:lineRule="atLeast"/>
              <w:ind w:right="193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Lucía Moñitos, </w:t>
            </w:r>
            <w:r>
              <w:rPr>
                <w:sz w:val="27"/>
              </w:rPr>
              <w:t>Corazón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 xml:space="preserve">de </w:t>
            </w:r>
            <w:r>
              <w:rPr>
                <w:spacing w:val="-2"/>
                <w:sz w:val="27"/>
              </w:rPr>
              <w:t>melón</w:t>
            </w:r>
          </w:p>
        </w:tc>
        <w:tc>
          <w:tcPr>
            <w:tcW w:w="3200" w:type="dxa"/>
          </w:tcPr>
          <w:p w:rsidR="00663965" w:rsidRDefault="00663965" w:rsidP="00ED7494">
            <w:pPr>
              <w:pStyle w:val="TableParagraph"/>
              <w:spacing w:before="110"/>
              <w:ind w:left="0"/>
              <w:rPr>
                <w:sz w:val="27"/>
              </w:rPr>
            </w:pPr>
          </w:p>
          <w:p w:rsidR="00663965" w:rsidRDefault="00663965" w:rsidP="00ED7494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 xml:space="preserve">Pepe </w:t>
            </w:r>
            <w:r>
              <w:rPr>
                <w:spacing w:val="-2"/>
                <w:sz w:val="27"/>
              </w:rPr>
              <w:t>Pelayo</w:t>
            </w:r>
          </w:p>
        </w:tc>
        <w:tc>
          <w:tcPr>
            <w:tcW w:w="1320" w:type="dxa"/>
          </w:tcPr>
          <w:p w:rsidR="00663965" w:rsidRDefault="00663965" w:rsidP="00ED7494">
            <w:pPr>
              <w:pStyle w:val="TableParagraph"/>
              <w:spacing w:before="110"/>
              <w:ind w:left="0"/>
              <w:rPr>
                <w:sz w:val="27"/>
              </w:rPr>
            </w:pPr>
          </w:p>
          <w:p w:rsidR="00663965" w:rsidRDefault="00663965" w:rsidP="00ED7494">
            <w:pPr>
              <w:pStyle w:val="TableParagraph"/>
              <w:ind w:right="136"/>
              <w:rPr>
                <w:sz w:val="27"/>
              </w:rPr>
            </w:pPr>
            <w:r>
              <w:rPr>
                <w:spacing w:val="-2"/>
                <w:sz w:val="27"/>
              </w:rPr>
              <w:t>Alfaguar</w:t>
            </w:r>
            <w:r>
              <w:rPr>
                <w:spacing w:val="-10"/>
                <w:sz w:val="27"/>
              </w:rPr>
              <w:t>a</w:t>
            </w:r>
          </w:p>
        </w:tc>
        <w:tc>
          <w:tcPr>
            <w:tcW w:w="1480" w:type="dxa"/>
          </w:tcPr>
          <w:p w:rsidR="00663965" w:rsidRDefault="00663965" w:rsidP="00ED7494">
            <w:pPr>
              <w:pStyle w:val="TableParagraph"/>
              <w:spacing w:before="254" w:line="256" w:lineRule="auto"/>
              <w:ind w:left="109" w:right="131" w:firstLine="60"/>
              <w:rPr>
                <w:sz w:val="27"/>
              </w:rPr>
            </w:pPr>
            <w:r>
              <w:rPr>
                <w:spacing w:val="-4"/>
                <w:sz w:val="27"/>
              </w:rPr>
              <w:t>Mayo</w:t>
            </w:r>
          </w:p>
        </w:tc>
      </w:tr>
      <w:tr w:rsidR="00663965" w:rsidTr="00ED7494">
        <w:trPr>
          <w:trHeight w:val="1339"/>
        </w:trPr>
        <w:tc>
          <w:tcPr>
            <w:tcW w:w="1800" w:type="dxa"/>
          </w:tcPr>
          <w:p w:rsidR="00663965" w:rsidRDefault="00663965" w:rsidP="00ED7494">
            <w:pPr>
              <w:pStyle w:val="TableParagraph"/>
              <w:spacing w:before="126" w:line="278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La cama mágica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4"/>
              </w:rPr>
              <w:t>Bartolo</w:t>
            </w:r>
          </w:p>
        </w:tc>
        <w:tc>
          <w:tcPr>
            <w:tcW w:w="3200" w:type="dxa"/>
          </w:tcPr>
          <w:p w:rsidR="00663965" w:rsidRDefault="00663965" w:rsidP="00ED7494">
            <w:pPr>
              <w:pStyle w:val="TableParagraph"/>
              <w:spacing w:before="105"/>
              <w:ind w:left="0"/>
              <w:rPr>
                <w:sz w:val="27"/>
              </w:rPr>
            </w:pPr>
          </w:p>
          <w:p w:rsidR="00663965" w:rsidRDefault="00663965" w:rsidP="00ED7494">
            <w:pPr>
              <w:pStyle w:val="TableParagraph"/>
              <w:spacing w:before="1"/>
              <w:rPr>
                <w:sz w:val="27"/>
              </w:rPr>
            </w:pPr>
            <w:r>
              <w:rPr>
                <w:sz w:val="27"/>
              </w:rPr>
              <w:t xml:space="preserve">Mauricio </w:t>
            </w:r>
            <w:r>
              <w:rPr>
                <w:spacing w:val="-2"/>
                <w:sz w:val="27"/>
              </w:rPr>
              <w:t>Paredes</w:t>
            </w:r>
          </w:p>
        </w:tc>
        <w:tc>
          <w:tcPr>
            <w:tcW w:w="1320" w:type="dxa"/>
          </w:tcPr>
          <w:p w:rsidR="00663965" w:rsidRDefault="00663965" w:rsidP="00ED7494">
            <w:pPr>
              <w:pStyle w:val="TableParagraph"/>
              <w:spacing w:before="105"/>
              <w:ind w:left="0"/>
              <w:rPr>
                <w:sz w:val="27"/>
              </w:rPr>
            </w:pPr>
          </w:p>
          <w:p w:rsidR="00663965" w:rsidRDefault="00663965" w:rsidP="00ED7494">
            <w:pPr>
              <w:pStyle w:val="TableParagraph"/>
              <w:spacing w:before="1"/>
              <w:ind w:left="139" w:right="23"/>
              <w:rPr>
                <w:sz w:val="27"/>
              </w:rPr>
            </w:pPr>
            <w:r>
              <w:rPr>
                <w:spacing w:val="-2"/>
                <w:sz w:val="27"/>
              </w:rPr>
              <w:t>Santillan</w:t>
            </w:r>
            <w:r>
              <w:rPr>
                <w:spacing w:val="-10"/>
                <w:sz w:val="27"/>
              </w:rPr>
              <w:t>a</w:t>
            </w:r>
          </w:p>
        </w:tc>
        <w:tc>
          <w:tcPr>
            <w:tcW w:w="1480" w:type="dxa"/>
          </w:tcPr>
          <w:p w:rsidR="00663965" w:rsidRDefault="00663965" w:rsidP="00ED7494">
            <w:pPr>
              <w:pStyle w:val="TableParagraph"/>
              <w:spacing w:before="105"/>
              <w:ind w:left="0"/>
              <w:rPr>
                <w:sz w:val="27"/>
              </w:rPr>
            </w:pPr>
          </w:p>
          <w:p w:rsidR="00663965" w:rsidRDefault="00663965" w:rsidP="00ED7494">
            <w:pPr>
              <w:pStyle w:val="TableParagraph"/>
              <w:spacing w:before="1"/>
              <w:rPr>
                <w:sz w:val="27"/>
              </w:rPr>
            </w:pPr>
            <w:r>
              <w:rPr>
                <w:spacing w:val="-2"/>
                <w:sz w:val="27"/>
              </w:rPr>
              <w:t>Junio</w:t>
            </w:r>
          </w:p>
        </w:tc>
      </w:tr>
      <w:tr w:rsidR="00663965" w:rsidTr="00ED7494">
        <w:trPr>
          <w:trHeight w:val="1360"/>
        </w:trPr>
        <w:tc>
          <w:tcPr>
            <w:tcW w:w="1800" w:type="dxa"/>
          </w:tcPr>
          <w:p w:rsidR="00663965" w:rsidRDefault="00663965" w:rsidP="00ED7494">
            <w:pPr>
              <w:pStyle w:val="TableParagraph"/>
              <w:spacing w:before="78" w:line="256" w:lineRule="auto"/>
              <w:rPr>
                <w:sz w:val="27"/>
              </w:rPr>
            </w:pPr>
            <w:r>
              <w:rPr>
                <w:sz w:val="27"/>
              </w:rPr>
              <w:t>El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>lugar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 xml:space="preserve">más bonito del </w:t>
            </w:r>
            <w:r>
              <w:rPr>
                <w:spacing w:val="-2"/>
                <w:sz w:val="27"/>
              </w:rPr>
              <w:t>mundo</w:t>
            </w:r>
          </w:p>
        </w:tc>
        <w:tc>
          <w:tcPr>
            <w:tcW w:w="3200" w:type="dxa"/>
          </w:tcPr>
          <w:p w:rsidR="00663965" w:rsidRDefault="00663965" w:rsidP="00ED7494">
            <w:pPr>
              <w:pStyle w:val="TableParagraph"/>
              <w:spacing w:before="100"/>
              <w:ind w:left="0"/>
              <w:rPr>
                <w:sz w:val="27"/>
              </w:rPr>
            </w:pPr>
          </w:p>
          <w:p w:rsidR="00663965" w:rsidRDefault="00663965" w:rsidP="00ED7494">
            <w:pPr>
              <w:pStyle w:val="TableParagraph"/>
              <w:spacing w:before="1"/>
              <w:rPr>
                <w:sz w:val="27"/>
              </w:rPr>
            </w:pPr>
            <w:r>
              <w:rPr>
                <w:sz w:val="27"/>
              </w:rPr>
              <w:t xml:space="preserve">Ann </w:t>
            </w:r>
            <w:r>
              <w:rPr>
                <w:spacing w:val="-2"/>
                <w:sz w:val="27"/>
              </w:rPr>
              <w:t>Cameron</w:t>
            </w:r>
          </w:p>
        </w:tc>
        <w:tc>
          <w:tcPr>
            <w:tcW w:w="1320" w:type="dxa"/>
          </w:tcPr>
          <w:p w:rsidR="00663965" w:rsidRDefault="00663965" w:rsidP="00ED7494">
            <w:pPr>
              <w:pStyle w:val="TableParagraph"/>
              <w:spacing w:before="100"/>
              <w:ind w:left="0"/>
              <w:rPr>
                <w:sz w:val="27"/>
              </w:rPr>
            </w:pPr>
          </w:p>
          <w:p w:rsidR="00663965" w:rsidRDefault="00663965" w:rsidP="00ED7494">
            <w:pPr>
              <w:pStyle w:val="TableParagraph"/>
              <w:spacing w:before="1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Alfaguara</w:t>
            </w:r>
          </w:p>
        </w:tc>
        <w:tc>
          <w:tcPr>
            <w:tcW w:w="1480" w:type="dxa"/>
          </w:tcPr>
          <w:p w:rsidR="00663965" w:rsidRDefault="00663965" w:rsidP="00ED7494">
            <w:pPr>
              <w:pStyle w:val="TableParagraph"/>
              <w:spacing w:before="100"/>
              <w:ind w:left="0"/>
              <w:rPr>
                <w:sz w:val="27"/>
              </w:rPr>
            </w:pPr>
          </w:p>
          <w:p w:rsidR="00663965" w:rsidRDefault="00663965" w:rsidP="00ED7494">
            <w:pPr>
              <w:pStyle w:val="TableParagraph"/>
              <w:spacing w:before="1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Julio</w:t>
            </w:r>
          </w:p>
        </w:tc>
      </w:tr>
      <w:tr w:rsidR="00663965" w:rsidTr="00ED7494">
        <w:trPr>
          <w:trHeight w:val="1020"/>
        </w:trPr>
        <w:tc>
          <w:tcPr>
            <w:tcW w:w="1800" w:type="dxa"/>
          </w:tcPr>
          <w:p w:rsidR="00663965" w:rsidRDefault="00663965" w:rsidP="00ED7494">
            <w:pPr>
              <w:pStyle w:val="TableParagraph"/>
              <w:spacing w:before="83" w:line="256" w:lineRule="auto"/>
              <w:rPr>
                <w:sz w:val="27"/>
              </w:rPr>
            </w:pPr>
            <w:r>
              <w:rPr>
                <w:sz w:val="27"/>
              </w:rPr>
              <w:t>La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 xml:space="preserve">abuelita </w:t>
            </w:r>
            <w:r>
              <w:rPr>
                <w:spacing w:val="-2"/>
                <w:sz w:val="27"/>
              </w:rPr>
              <w:t>Opalina</w:t>
            </w:r>
          </w:p>
        </w:tc>
        <w:tc>
          <w:tcPr>
            <w:tcW w:w="3200" w:type="dxa"/>
          </w:tcPr>
          <w:p w:rsidR="00663965" w:rsidRDefault="00663965" w:rsidP="00ED7494">
            <w:pPr>
              <w:pStyle w:val="TableParagraph"/>
              <w:spacing w:before="250"/>
              <w:ind w:left="9"/>
              <w:rPr>
                <w:sz w:val="27"/>
              </w:rPr>
            </w:pPr>
            <w:proofErr w:type="spellStart"/>
            <w:r>
              <w:rPr>
                <w:sz w:val="27"/>
              </w:rPr>
              <w:t>Maria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Puncel</w:t>
            </w:r>
            <w:proofErr w:type="spellEnd"/>
          </w:p>
        </w:tc>
        <w:tc>
          <w:tcPr>
            <w:tcW w:w="1320" w:type="dxa"/>
          </w:tcPr>
          <w:p w:rsidR="00663965" w:rsidRDefault="00663965" w:rsidP="00ED7494">
            <w:pPr>
              <w:pStyle w:val="TableParagraph"/>
              <w:spacing w:before="250"/>
              <w:ind w:left="4" w:right="235"/>
              <w:rPr>
                <w:sz w:val="27"/>
              </w:rPr>
            </w:pPr>
            <w:r>
              <w:rPr>
                <w:sz w:val="27"/>
              </w:rPr>
              <w:t xml:space="preserve">El barco de </w:t>
            </w:r>
            <w:r>
              <w:rPr>
                <w:spacing w:val="-2"/>
                <w:sz w:val="27"/>
              </w:rPr>
              <w:t>vapor</w:t>
            </w:r>
          </w:p>
        </w:tc>
        <w:tc>
          <w:tcPr>
            <w:tcW w:w="1480" w:type="dxa"/>
          </w:tcPr>
          <w:p w:rsidR="00663965" w:rsidRDefault="00663965" w:rsidP="00ED7494">
            <w:pPr>
              <w:pStyle w:val="TableParagraph"/>
              <w:spacing w:before="250"/>
              <w:rPr>
                <w:sz w:val="27"/>
              </w:rPr>
            </w:pPr>
            <w:r>
              <w:rPr>
                <w:spacing w:val="-2"/>
                <w:sz w:val="27"/>
              </w:rPr>
              <w:t>Agosto</w:t>
            </w:r>
          </w:p>
        </w:tc>
      </w:tr>
      <w:tr w:rsidR="00663965" w:rsidTr="00ED7494">
        <w:trPr>
          <w:trHeight w:val="1060"/>
        </w:trPr>
        <w:tc>
          <w:tcPr>
            <w:tcW w:w="1800" w:type="dxa"/>
          </w:tcPr>
          <w:p w:rsidR="00663965" w:rsidRDefault="00663965" w:rsidP="00ED7494">
            <w:pPr>
              <w:pStyle w:val="TableParagraph"/>
              <w:spacing w:before="50" w:line="330" w:lineRule="atLeast"/>
              <w:ind w:right="193"/>
              <w:rPr>
                <w:sz w:val="27"/>
              </w:rPr>
            </w:pPr>
            <w:r>
              <w:rPr>
                <w:spacing w:val="-2"/>
                <w:sz w:val="27"/>
              </w:rPr>
              <w:t>seguiremos siendo amigos</w:t>
            </w:r>
          </w:p>
        </w:tc>
        <w:tc>
          <w:tcPr>
            <w:tcW w:w="3200" w:type="dxa"/>
          </w:tcPr>
          <w:p w:rsidR="00663965" w:rsidRDefault="00663965" w:rsidP="00ED7494">
            <w:pPr>
              <w:pStyle w:val="TableParagraph"/>
              <w:spacing w:before="252"/>
              <w:rPr>
                <w:sz w:val="27"/>
              </w:rPr>
            </w:pPr>
            <w:r>
              <w:rPr>
                <w:sz w:val="27"/>
              </w:rPr>
              <w:t xml:space="preserve">Paula </w:t>
            </w:r>
            <w:proofErr w:type="spellStart"/>
            <w:r>
              <w:rPr>
                <w:spacing w:val="-2"/>
                <w:sz w:val="27"/>
              </w:rPr>
              <w:t>Danziger</w:t>
            </w:r>
            <w:proofErr w:type="spellEnd"/>
          </w:p>
        </w:tc>
        <w:tc>
          <w:tcPr>
            <w:tcW w:w="1320" w:type="dxa"/>
          </w:tcPr>
          <w:p w:rsidR="00663965" w:rsidRDefault="00663965" w:rsidP="00ED7494">
            <w:pPr>
              <w:pStyle w:val="TableParagraph"/>
              <w:spacing w:before="252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Santillana</w:t>
            </w:r>
          </w:p>
        </w:tc>
        <w:tc>
          <w:tcPr>
            <w:tcW w:w="1480" w:type="dxa"/>
          </w:tcPr>
          <w:p w:rsidR="00663965" w:rsidRDefault="00663965" w:rsidP="00ED7494">
            <w:pPr>
              <w:pStyle w:val="TableParagraph"/>
              <w:spacing w:before="252"/>
              <w:ind w:left="139"/>
              <w:rPr>
                <w:sz w:val="27"/>
              </w:rPr>
            </w:pPr>
            <w:r>
              <w:rPr>
                <w:spacing w:val="-2"/>
                <w:sz w:val="27"/>
              </w:rPr>
              <w:t>Septiembr</w:t>
            </w:r>
            <w:r>
              <w:rPr>
                <w:spacing w:val="-10"/>
                <w:sz w:val="27"/>
              </w:rPr>
              <w:t>e</w:t>
            </w:r>
          </w:p>
        </w:tc>
      </w:tr>
      <w:tr w:rsidR="00663965" w:rsidTr="00ED7494">
        <w:trPr>
          <w:trHeight w:val="1420"/>
        </w:trPr>
        <w:tc>
          <w:tcPr>
            <w:tcW w:w="1800" w:type="dxa"/>
          </w:tcPr>
          <w:p w:rsidR="00663965" w:rsidRDefault="00663965" w:rsidP="00ED7494">
            <w:pPr>
              <w:pStyle w:val="TableParagraph"/>
              <w:spacing w:before="80" w:line="330" w:lineRule="atLeast"/>
              <w:ind w:right="566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El </w:t>
            </w:r>
            <w:r>
              <w:rPr>
                <w:spacing w:val="-2"/>
                <w:sz w:val="27"/>
              </w:rPr>
              <w:t xml:space="preserve">fantasma </w:t>
            </w:r>
            <w:r>
              <w:rPr>
                <w:spacing w:val="-4"/>
                <w:sz w:val="27"/>
              </w:rPr>
              <w:t xml:space="preserve">del </w:t>
            </w:r>
            <w:r>
              <w:rPr>
                <w:spacing w:val="-2"/>
                <w:sz w:val="27"/>
              </w:rPr>
              <w:t>palacio</w:t>
            </w:r>
          </w:p>
        </w:tc>
        <w:tc>
          <w:tcPr>
            <w:tcW w:w="3200" w:type="dxa"/>
          </w:tcPr>
          <w:p w:rsidR="00663965" w:rsidRDefault="00663965" w:rsidP="00ED7494">
            <w:pPr>
              <w:pStyle w:val="TableParagraph"/>
              <w:spacing w:before="273"/>
              <w:rPr>
                <w:sz w:val="27"/>
              </w:rPr>
            </w:pPr>
            <w:r>
              <w:rPr>
                <w:sz w:val="27"/>
              </w:rPr>
              <w:t xml:space="preserve">Mira </w:t>
            </w:r>
            <w:proofErr w:type="spellStart"/>
            <w:r>
              <w:rPr>
                <w:spacing w:val="-4"/>
                <w:sz w:val="27"/>
              </w:rPr>
              <w:t>lobe</w:t>
            </w:r>
            <w:proofErr w:type="spellEnd"/>
          </w:p>
        </w:tc>
        <w:tc>
          <w:tcPr>
            <w:tcW w:w="1320" w:type="dxa"/>
          </w:tcPr>
          <w:p w:rsidR="00663965" w:rsidRDefault="00663965" w:rsidP="00ED7494">
            <w:pPr>
              <w:pStyle w:val="TableParagraph"/>
              <w:spacing w:before="273"/>
              <w:ind w:left="109"/>
              <w:rPr>
                <w:sz w:val="27"/>
              </w:rPr>
            </w:pPr>
            <w:r>
              <w:rPr>
                <w:spacing w:val="-5"/>
                <w:sz w:val="27"/>
              </w:rPr>
              <w:t>SM</w:t>
            </w:r>
          </w:p>
        </w:tc>
        <w:tc>
          <w:tcPr>
            <w:tcW w:w="1480" w:type="dxa"/>
          </w:tcPr>
          <w:p w:rsidR="00663965" w:rsidRDefault="00663965" w:rsidP="00ED7494">
            <w:pPr>
              <w:pStyle w:val="TableParagraph"/>
              <w:spacing w:before="273"/>
              <w:rPr>
                <w:sz w:val="27"/>
              </w:rPr>
            </w:pPr>
            <w:r>
              <w:rPr>
                <w:spacing w:val="-2"/>
                <w:sz w:val="27"/>
              </w:rPr>
              <w:t>Octubre</w:t>
            </w:r>
          </w:p>
        </w:tc>
      </w:tr>
      <w:tr w:rsidR="00663965" w:rsidTr="00ED7494">
        <w:trPr>
          <w:trHeight w:val="1079"/>
        </w:trPr>
        <w:tc>
          <w:tcPr>
            <w:tcW w:w="1800" w:type="dxa"/>
          </w:tcPr>
          <w:p w:rsidR="00663965" w:rsidRDefault="00663965" w:rsidP="00ED7494">
            <w:pPr>
              <w:pStyle w:val="TableParagraph"/>
              <w:spacing w:before="69" w:line="330" w:lineRule="atLeast"/>
              <w:ind w:right="193" w:firstLine="75"/>
              <w:rPr>
                <w:sz w:val="27"/>
              </w:rPr>
            </w:pPr>
            <w:r>
              <w:rPr>
                <w:spacing w:val="-2"/>
                <w:sz w:val="27"/>
              </w:rPr>
              <w:t>Vamos</w:t>
            </w:r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mas</w:t>
            </w:r>
            <w:proofErr w:type="spellEnd"/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lento por </w:t>
            </w:r>
            <w:r>
              <w:rPr>
                <w:spacing w:val="-2"/>
                <w:sz w:val="27"/>
              </w:rPr>
              <w:t>favor</w:t>
            </w:r>
          </w:p>
        </w:tc>
        <w:tc>
          <w:tcPr>
            <w:tcW w:w="3200" w:type="dxa"/>
          </w:tcPr>
          <w:p w:rsidR="00663965" w:rsidRDefault="00663965" w:rsidP="00ED7494">
            <w:pPr>
              <w:pStyle w:val="TableParagraph"/>
              <w:spacing w:before="255"/>
              <w:ind w:left="174"/>
              <w:rPr>
                <w:sz w:val="27"/>
              </w:rPr>
            </w:pPr>
            <w:proofErr w:type="spellStart"/>
            <w:r>
              <w:rPr>
                <w:sz w:val="27"/>
              </w:rPr>
              <w:t>Neva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Milic</w:t>
            </w:r>
            <w:proofErr w:type="spellEnd"/>
          </w:p>
        </w:tc>
        <w:tc>
          <w:tcPr>
            <w:tcW w:w="1320" w:type="dxa"/>
          </w:tcPr>
          <w:p w:rsidR="00663965" w:rsidRDefault="00663965" w:rsidP="00ED7494">
            <w:pPr>
              <w:pStyle w:val="TableParagraph"/>
              <w:spacing w:before="255"/>
              <w:ind w:left="462"/>
              <w:rPr>
                <w:sz w:val="27"/>
              </w:rPr>
            </w:pPr>
            <w:r>
              <w:rPr>
                <w:spacing w:val="-5"/>
                <w:sz w:val="27"/>
              </w:rPr>
              <w:t>SM</w:t>
            </w:r>
          </w:p>
        </w:tc>
        <w:tc>
          <w:tcPr>
            <w:tcW w:w="1480" w:type="dxa"/>
          </w:tcPr>
          <w:p w:rsidR="00663965" w:rsidRDefault="00663965" w:rsidP="00ED7494">
            <w:pPr>
              <w:pStyle w:val="TableParagraph"/>
              <w:spacing w:before="255"/>
              <w:ind w:right="131"/>
              <w:rPr>
                <w:sz w:val="27"/>
              </w:rPr>
            </w:pPr>
            <w:r>
              <w:rPr>
                <w:spacing w:val="-2"/>
                <w:sz w:val="27"/>
              </w:rPr>
              <w:t>Noviembr</w:t>
            </w:r>
            <w:r>
              <w:rPr>
                <w:spacing w:val="-10"/>
                <w:sz w:val="27"/>
              </w:rPr>
              <w:t>e</w:t>
            </w:r>
          </w:p>
        </w:tc>
      </w:tr>
    </w:tbl>
    <w:p w:rsidR="003E29C9" w:rsidRDefault="003E29C9">
      <w:bookmarkStart w:id="0" w:name="*_Libros_por_confirmar_con_biblioteca._"/>
      <w:bookmarkStart w:id="1" w:name="_GoBack"/>
      <w:bookmarkEnd w:id="0"/>
      <w:bookmarkEnd w:id="1"/>
    </w:p>
    <w:sectPr w:rsidR="003E29C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5B" w:rsidRDefault="00826C5B" w:rsidP="00663965">
      <w:pPr>
        <w:spacing w:after="0" w:line="240" w:lineRule="auto"/>
      </w:pPr>
      <w:r>
        <w:separator/>
      </w:r>
    </w:p>
  </w:endnote>
  <w:endnote w:type="continuationSeparator" w:id="0">
    <w:p w:rsidR="00826C5B" w:rsidRDefault="00826C5B" w:rsidP="006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5B" w:rsidRDefault="00826C5B" w:rsidP="00663965">
      <w:pPr>
        <w:spacing w:after="0" w:line="240" w:lineRule="auto"/>
      </w:pPr>
      <w:r>
        <w:separator/>
      </w:r>
    </w:p>
  </w:footnote>
  <w:footnote w:type="continuationSeparator" w:id="0">
    <w:p w:rsidR="00826C5B" w:rsidRDefault="00826C5B" w:rsidP="0066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65" w:rsidRPr="00B37224" w:rsidRDefault="00663965" w:rsidP="00663965">
    <w:pPr>
      <w:pStyle w:val="Encabezado"/>
    </w:pPr>
    <w:r w:rsidRPr="00B37224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1CBECB8" wp14:editId="47451AE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66000" cy="856800"/>
          <wp:effectExtent l="0" t="0" r="1270" b="635"/>
          <wp:wrapSquare wrapText="bothSides"/>
          <wp:docPr id="1231560325" name="Imagen 1" descr="Imagen que contiene salsa, alimentos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60325" name="Imagen 2" descr="Imagen que contiene salsa, alimentos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7224">
      <w:t xml:space="preserve">Escuela Carlos </w:t>
    </w:r>
    <w:proofErr w:type="spellStart"/>
    <w:r w:rsidRPr="00B37224">
      <w:t>Pezoa</w:t>
    </w:r>
    <w:proofErr w:type="spellEnd"/>
    <w:r w:rsidRPr="00B37224">
      <w:t xml:space="preserve"> Veliz </w:t>
    </w:r>
  </w:p>
  <w:p w:rsidR="00663965" w:rsidRPr="00B37224" w:rsidRDefault="00663965" w:rsidP="00663965">
    <w:pPr>
      <w:pStyle w:val="Encabezado"/>
    </w:pPr>
    <w:r w:rsidRPr="00B37224">
      <w:t>El Peumo 1459 </w:t>
    </w:r>
  </w:p>
  <w:p w:rsidR="00663965" w:rsidRPr="00B37224" w:rsidRDefault="00663965" w:rsidP="00663965">
    <w:pPr>
      <w:pStyle w:val="Encabezado"/>
    </w:pPr>
    <w:r w:rsidRPr="00B37224">
      <w:t>Cerro Navia-Región Metropolitana </w:t>
    </w:r>
  </w:p>
  <w:p w:rsidR="00663965" w:rsidRPr="00B37224" w:rsidRDefault="00663965" w:rsidP="00663965">
    <w:pPr>
      <w:pStyle w:val="Encabezado"/>
    </w:pPr>
    <w:r w:rsidRPr="00B37224">
      <w:t>Sala CRA “María Amalia Méndez Reyes” </w:t>
    </w:r>
  </w:p>
  <w:p w:rsidR="00663965" w:rsidRPr="00B37224" w:rsidRDefault="00663965" w:rsidP="00663965">
    <w:pPr>
      <w:pStyle w:val="Encabezado"/>
    </w:pPr>
    <w:r w:rsidRPr="00B37224">
      <w:t xml:space="preserve">Encargada CRA-Andrea Bastidas </w:t>
    </w:r>
  </w:p>
  <w:p w:rsidR="00663965" w:rsidRDefault="006639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65"/>
    <w:rsid w:val="003E29C9"/>
    <w:rsid w:val="00663965"/>
    <w:rsid w:val="008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96EC"/>
  <w15:chartTrackingRefBased/>
  <w15:docId w15:val="{96894471-B87D-47F7-8DBD-E71944A8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9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965"/>
  </w:style>
  <w:style w:type="paragraph" w:styleId="Piedepgina">
    <w:name w:val="footer"/>
    <w:basedOn w:val="Normal"/>
    <w:link w:val="PiedepginaCar"/>
    <w:uiPriority w:val="99"/>
    <w:unhideWhenUsed/>
    <w:rsid w:val="006639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965"/>
  </w:style>
  <w:style w:type="table" w:customStyle="1" w:styleId="TableNormal">
    <w:name w:val="Table Normal"/>
    <w:uiPriority w:val="2"/>
    <w:semiHidden/>
    <w:unhideWhenUsed/>
    <w:qFormat/>
    <w:rsid w:val="006639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63965"/>
    <w:pPr>
      <w:widowControl w:val="0"/>
      <w:autoSpaceDE w:val="0"/>
      <w:autoSpaceDN w:val="0"/>
      <w:spacing w:after="0" w:line="240" w:lineRule="auto"/>
      <w:ind w:left="1485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3965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663965"/>
    <w:pPr>
      <w:widowControl w:val="0"/>
      <w:autoSpaceDE w:val="0"/>
      <w:autoSpaceDN w:val="0"/>
      <w:spacing w:before="1" w:after="0" w:line="240" w:lineRule="auto"/>
    </w:pPr>
    <w:rPr>
      <w:rFonts w:ascii="Arial MT" w:eastAsia="Arial MT" w:hAnsi="Arial MT" w:cs="Arial MT"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663965"/>
    <w:rPr>
      <w:rFonts w:ascii="Arial MT" w:eastAsia="Arial MT" w:hAnsi="Arial MT" w:cs="Arial MT"/>
      <w:sz w:val="36"/>
      <w:szCs w:val="36"/>
      <w:lang w:val="es-ES"/>
    </w:rPr>
  </w:style>
  <w:style w:type="paragraph" w:customStyle="1" w:styleId="TableParagraph">
    <w:name w:val="Table Paragraph"/>
    <w:basedOn w:val="Normal"/>
    <w:uiPriority w:val="1"/>
    <w:qFormat/>
    <w:rsid w:val="00663965"/>
    <w:pPr>
      <w:widowControl w:val="0"/>
      <w:autoSpaceDE w:val="0"/>
      <w:autoSpaceDN w:val="0"/>
      <w:spacing w:after="0" w:line="240" w:lineRule="auto"/>
      <w:ind w:left="99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2025-03-25T12:03:00Z</dcterms:created>
  <dcterms:modified xsi:type="dcterms:W3CDTF">2025-03-25T12:04:00Z</dcterms:modified>
</cp:coreProperties>
</file>